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925" w:rsidRDefault="00EA3925" w:rsidP="00EA3925">
      <w:pPr>
        <w:tabs>
          <w:tab w:val="left" w:pos="282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F2F43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7</w:t>
      </w:r>
    </w:p>
    <w:p w:rsidR="00EA3925" w:rsidRPr="006F2F43" w:rsidRDefault="00EA3925" w:rsidP="00EA3925">
      <w:pPr>
        <w:tabs>
          <w:tab w:val="left" w:pos="282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F2F43">
        <w:rPr>
          <w:rFonts w:ascii="Times New Roman" w:eastAsia="Calibri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EA3925" w:rsidRPr="006F2F43" w:rsidRDefault="00EA3925" w:rsidP="00EA3925">
      <w:pPr>
        <w:tabs>
          <w:tab w:val="left" w:pos="282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F2F43">
        <w:rPr>
          <w:rFonts w:ascii="Times New Roman" w:eastAsia="Calibri" w:hAnsi="Times New Roman" w:cs="Times New Roman"/>
          <w:sz w:val="24"/>
          <w:szCs w:val="24"/>
          <w:lang w:eastAsia="ru-RU"/>
        </w:rPr>
        <w:t>Воскресенского муниципального округа</w:t>
      </w:r>
    </w:p>
    <w:p w:rsidR="00EA3925" w:rsidRPr="006F2F43" w:rsidRDefault="00EA3925" w:rsidP="00EA3925">
      <w:pPr>
        <w:tabs>
          <w:tab w:val="left" w:pos="282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F2F43">
        <w:rPr>
          <w:rFonts w:ascii="Times New Roman" w:eastAsia="Calibri" w:hAnsi="Times New Roman" w:cs="Times New Roman"/>
          <w:sz w:val="24"/>
          <w:szCs w:val="24"/>
          <w:lang w:eastAsia="ru-RU"/>
        </w:rPr>
        <w:t>Нижегородской области</w:t>
      </w:r>
    </w:p>
    <w:p w:rsidR="00EA3925" w:rsidRDefault="00EA3925" w:rsidP="00EA3925">
      <w:pPr>
        <w:suppressAutoHyphens/>
        <w:spacing w:after="0" w:line="240" w:lineRule="auto"/>
        <w:ind w:left="5580" w:hanging="558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F2F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29 декабря 2025 года</w:t>
      </w:r>
      <w:r w:rsidRPr="006F2F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99</w:t>
      </w:r>
    </w:p>
    <w:p w:rsidR="00D84E01" w:rsidRPr="006F2F43" w:rsidRDefault="00D84E01" w:rsidP="00EA3925">
      <w:pPr>
        <w:suppressAutoHyphens/>
        <w:spacing w:after="0" w:line="240" w:lineRule="auto"/>
        <w:ind w:left="5580" w:hanging="558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(в редакции </w:t>
      </w:r>
      <w:r w:rsidR="00BA39C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решения Совета депутатов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 w:rsidR="00892E35">
        <w:rPr>
          <w:rFonts w:ascii="Times New Roman" w:eastAsia="Calibri" w:hAnsi="Times New Roman" w:cs="Times New Roman"/>
          <w:sz w:val="24"/>
          <w:szCs w:val="24"/>
          <w:lang w:eastAsia="ru-RU"/>
        </w:rPr>
        <w:t>30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.0</w:t>
      </w:r>
      <w:r w:rsidR="00892E35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.2026 №</w:t>
      </w:r>
      <w:r w:rsidR="00892E35">
        <w:rPr>
          <w:rFonts w:ascii="Times New Roman" w:eastAsia="Calibri" w:hAnsi="Times New Roman" w:cs="Times New Roman"/>
          <w:sz w:val="24"/>
          <w:szCs w:val="24"/>
          <w:lang w:eastAsia="ru-RU"/>
        </w:rPr>
        <w:t>25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</w:p>
    <w:p w:rsidR="00EA3925" w:rsidRDefault="00EA3925" w:rsidP="00EA3925">
      <w:pPr>
        <w:spacing w:after="0" w:line="240" w:lineRule="auto"/>
        <w:jc w:val="right"/>
        <w:rPr>
          <w:rFonts w:ascii="Times New Roman" w:eastAsia="Calibri" w:hAnsi="Times New Roman" w:cs="Times New Roman"/>
          <w:b/>
          <w:lang w:eastAsia="ru-RU"/>
        </w:rPr>
      </w:pPr>
    </w:p>
    <w:p w:rsidR="00BA39CB" w:rsidRDefault="00BA39CB" w:rsidP="00EA3925">
      <w:pPr>
        <w:spacing w:after="0" w:line="240" w:lineRule="auto"/>
        <w:jc w:val="right"/>
        <w:rPr>
          <w:rFonts w:ascii="Times New Roman" w:eastAsia="Calibri" w:hAnsi="Times New Roman" w:cs="Times New Roman"/>
          <w:b/>
          <w:lang w:eastAsia="ru-RU"/>
        </w:rPr>
      </w:pPr>
    </w:p>
    <w:p w:rsidR="00892E35" w:rsidRPr="00892E35" w:rsidRDefault="00892E35" w:rsidP="00892E3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92E35" w:rsidRPr="00892E35" w:rsidRDefault="00892E35" w:rsidP="00892E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2E3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Программа муниципальных заимствований</w:t>
      </w:r>
    </w:p>
    <w:p w:rsidR="00892E35" w:rsidRPr="00892E35" w:rsidRDefault="00892E35" w:rsidP="00892E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892E3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Воскресенского муниципального округа в 2026 году</w:t>
      </w:r>
    </w:p>
    <w:p w:rsidR="00892E35" w:rsidRPr="00892E35" w:rsidRDefault="00892E35" w:rsidP="00892E3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2E35">
        <w:rPr>
          <w:rFonts w:ascii="Times New Roman" w:eastAsia="Calibri" w:hAnsi="Times New Roman" w:cs="Times New Roman"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7"/>
        <w:gridCol w:w="3093"/>
        <w:gridCol w:w="2691"/>
        <w:gridCol w:w="2262"/>
        <w:gridCol w:w="3093"/>
      </w:tblGrid>
      <w:tr w:rsidR="00892E35" w:rsidRPr="00892E35" w:rsidTr="00DB0C18">
        <w:trPr>
          <w:trHeight w:val="1391"/>
        </w:trPr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Обязательства: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 на 1 января 2026 года</w:t>
            </w: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привлечения в 2026 году</w:t>
            </w: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погашения в 2026 году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Планируемый объем заимствований на 1 января 2027 года</w:t>
            </w:r>
          </w:p>
        </w:tc>
      </w:tr>
      <w:tr w:rsidR="00892E35" w:rsidRPr="00892E35" w:rsidTr="00DB0C18">
        <w:trPr>
          <w:trHeight w:val="277"/>
        </w:trPr>
        <w:tc>
          <w:tcPr>
            <w:tcW w:w="5000" w:type="pct"/>
            <w:gridSpan w:val="5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Обязательства, действующие на 1 января 2026 года:</w:t>
            </w:r>
          </w:p>
        </w:tc>
      </w:tr>
      <w:tr w:rsidR="00892E35" w:rsidRPr="00892E35" w:rsidTr="00DB0C18">
        <w:trPr>
          <w:trHeight w:val="470"/>
        </w:trPr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13700000,00</w:t>
            </w: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4000000,00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9700000,00</w:t>
            </w:r>
          </w:p>
        </w:tc>
      </w:tr>
      <w:tr w:rsidR="00892E35" w:rsidRPr="00892E35" w:rsidTr="00DB0C18"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E35" w:rsidRPr="00892E35" w:rsidTr="00DB0C18"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1.Кредиты кредитных организаций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92E35" w:rsidRPr="00892E35" w:rsidTr="00DB0C18"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2.Муниципальные ценные бумаги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92E35" w:rsidRPr="00892E35" w:rsidTr="00DB0C18"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13700000,00</w:t>
            </w: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4000000,00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9700000,00</w:t>
            </w:r>
          </w:p>
        </w:tc>
      </w:tr>
      <w:tr w:rsidR="00892E35" w:rsidRPr="00892E35" w:rsidTr="00DB0C18">
        <w:trPr>
          <w:trHeight w:val="177"/>
        </w:trPr>
        <w:tc>
          <w:tcPr>
            <w:tcW w:w="5000" w:type="pct"/>
            <w:gridSpan w:val="5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Обязательства, планируемые в 2026 году:</w:t>
            </w:r>
          </w:p>
        </w:tc>
      </w:tr>
      <w:tr w:rsidR="00892E35" w:rsidRPr="00892E35" w:rsidTr="00DB0C18">
        <w:trPr>
          <w:trHeight w:val="451"/>
        </w:trPr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 всего: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5800000,00</w:t>
            </w: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5800000,00</w:t>
            </w:r>
          </w:p>
        </w:tc>
      </w:tr>
      <w:tr w:rsidR="00892E35" w:rsidRPr="00892E35" w:rsidTr="00DB0C18">
        <w:trPr>
          <w:trHeight w:val="284"/>
        </w:trPr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E35" w:rsidRPr="00892E35" w:rsidTr="00DB0C18">
        <w:trPr>
          <w:trHeight w:val="477"/>
        </w:trPr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1.Кредиты кредитных организаций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92E35" w:rsidRPr="00892E35" w:rsidTr="00DB0C18">
        <w:trPr>
          <w:trHeight w:val="530"/>
        </w:trPr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2.Муниципальные ценные бумаги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92E35" w:rsidRPr="00892E35" w:rsidTr="00DB0C18">
        <w:trPr>
          <w:trHeight w:val="1261"/>
        </w:trPr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5800000,00</w:t>
            </w: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5800000,00</w:t>
            </w:r>
          </w:p>
        </w:tc>
      </w:tr>
      <w:tr w:rsidR="00892E35" w:rsidRPr="00892E35" w:rsidTr="00DB0C18">
        <w:trPr>
          <w:trHeight w:val="488"/>
        </w:trPr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объем заимствований: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13700000,00</w:t>
            </w: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5800000,00</w:t>
            </w: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4000000,00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15500000,0</w:t>
            </w:r>
          </w:p>
        </w:tc>
      </w:tr>
    </w:tbl>
    <w:p w:rsidR="00892E35" w:rsidRPr="00892E35" w:rsidRDefault="00892E35" w:rsidP="00892E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92E35" w:rsidRPr="00892E35" w:rsidRDefault="00892E35" w:rsidP="00892E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2E3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Структура муниципального долга Воскресенского муниципального округа в 2026 году</w:t>
      </w:r>
    </w:p>
    <w:p w:rsidR="00892E35" w:rsidRPr="00892E35" w:rsidRDefault="00892E35" w:rsidP="00892E3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2E3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8"/>
        <w:gridCol w:w="24"/>
        <w:gridCol w:w="3166"/>
        <w:gridCol w:w="3166"/>
        <w:gridCol w:w="2546"/>
        <w:gridCol w:w="2487"/>
        <w:gridCol w:w="2659"/>
      </w:tblGrid>
      <w:tr w:rsidR="00892E35" w:rsidRPr="00892E35" w:rsidTr="00DB0C18">
        <w:trPr>
          <w:trHeight w:val="1357"/>
        </w:trPr>
        <w:tc>
          <w:tcPr>
            <w:tcW w:w="274" w:type="pct"/>
            <w:gridSpan w:val="2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п\</w:t>
            </w:r>
            <w:proofErr w:type="gramStart"/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067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067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Величина муниципального долга на 1 января 2026 года</w:t>
            </w:r>
          </w:p>
        </w:tc>
        <w:tc>
          <w:tcPr>
            <w:tcW w:w="858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Предельный объем привлечения в 2026 году</w:t>
            </w:r>
          </w:p>
        </w:tc>
        <w:tc>
          <w:tcPr>
            <w:tcW w:w="838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Предельный объем погашения в 2026 году</w:t>
            </w:r>
          </w:p>
        </w:tc>
        <w:tc>
          <w:tcPr>
            <w:tcW w:w="89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Верхний предел муниципального долга на 1 января 2027 года</w:t>
            </w:r>
          </w:p>
        </w:tc>
      </w:tr>
      <w:tr w:rsidR="00892E35" w:rsidRPr="00892E35" w:rsidTr="00DB0C18">
        <w:trPr>
          <w:trHeight w:val="527"/>
        </w:trPr>
        <w:tc>
          <w:tcPr>
            <w:tcW w:w="26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5" w:type="pct"/>
            <w:gridSpan w:val="2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Кредиты кредитных организаций</w:t>
            </w:r>
          </w:p>
        </w:tc>
        <w:tc>
          <w:tcPr>
            <w:tcW w:w="1067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8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92E35" w:rsidRPr="00892E35" w:rsidTr="00DB0C18">
        <w:trPr>
          <w:trHeight w:val="535"/>
        </w:trPr>
        <w:tc>
          <w:tcPr>
            <w:tcW w:w="26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5" w:type="pct"/>
            <w:gridSpan w:val="2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067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8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92E35" w:rsidRPr="00892E35" w:rsidTr="00DB0C18">
        <w:trPr>
          <w:trHeight w:val="1209"/>
        </w:trPr>
        <w:tc>
          <w:tcPr>
            <w:tcW w:w="26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5" w:type="pct"/>
            <w:gridSpan w:val="2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67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13700000,00</w:t>
            </w:r>
          </w:p>
        </w:tc>
        <w:tc>
          <w:tcPr>
            <w:tcW w:w="858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5800000,00</w:t>
            </w:r>
          </w:p>
        </w:tc>
        <w:tc>
          <w:tcPr>
            <w:tcW w:w="838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4000000,00</w:t>
            </w:r>
          </w:p>
        </w:tc>
        <w:tc>
          <w:tcPr>
            <w:tcW w:w="89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15500000,0</w:t>
            </w:r>
          </w:p>
        </w:tc>
      </w:tr>
      <w:tr w:rsidR="00892E35" w:rsidRPr="00892E35" w:rsidTr="00DB0C18">
        <w:trPr>
          <w:trHeight w:val="442"/>
        </w:trPr>
        <w:tc>
          <w:tcPr>
            <w:tcW w:w="26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pct"/>
            <w:gridSpan w:val="2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 гарантии</w:t>
            </w:r>
          </w:p>
        </w:tc>
        <w:tc>
          <w:tcPr>
            <w:tcW w:w="1067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8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92E35" w:rsidRPr="00892E35" w:rsidTr="00DB0C18">
        <w:trPr>
          <w:trHeight w:val="734"/>
        </w:trPr>
        <w:tc>
          <w:tcPr>
            <w:tcW w:w="274" w:type="pct"/>
            <w:gridSpan w:val="2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067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13700000,00</w:t>
            </w:r>
          </w:p>
        </w:tc>
        <w:tc>
          <w:tcPr>
            <w:tcW w:w="858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5800000,00</w:t>
            </w:r>
          </w:p>
        </w:tc>
        <w:tc>
          <w:tcPr>
            <w:tcW w:w="838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4000000,00</w:t>
            </w:r>
          </w:p>
        </w:tc>
        <w:tc>
          <w:tcPr>
            <w:tcW w:w="89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15500000,0</w:t>
            </w:r>
          </w:p>
        </w:tc>
      </w:tr>
    </w:tbl>
    <w:p w:rsidR="00892E35" w:rsidRPr="00892E35" w:rsidRDefault="00892E35" w:rsidP="00892E35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892E35" w:rsidRPr="00892E35" w:rsidRDefault="00892E35" w:rsidP="00892E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2E3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Программа муниципальных заимствований</w:t>
      </w:r>
    </w:p>
    <w:p w:rsidR="00892E35" w:rsidRPr="00892E35" w:rsidRDefault="00892E35" w:rsidP="00892E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2E3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Воскресенского муниципального округа в 2027 году</w:t>
      </w:r>
    </w:p>
    <w:p w:rsidR="00892E35" w:rsidRPr="00892E35" w:rsidRDefault="00892E35" w:rsidP="00892E3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2E3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7"/>
        <w:gridCol w:w="3093"/>
        <w:gridCol w:w="2691"/>
        <w:gridCol w:w="2262"/>
        <w:gridCol w:w="3093"/>
      </w:tblGrid>
      <w:tr w:rsidR="00892E35" w:rsidRPr="00892E35" w:rsidTr="00DB0C18">
        <w:trPr>
          <w:trHeight w:val="1391"/>
        </w:trPr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Обязательства: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 на 1 января 2027 года</w:t>
            </w: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привлечения в 2027 году</w:t>
            </w: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погашения в 2027 году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Планируемый объем заимствований на 1 января 2028 года</w:t>
            </w:r>
          </w:p>
        </w:tc>
      </w:tr>
      <w:tr w:rsidR="00892E35" w:rsidRPr="00892E35" w:rsidTr="00DB0C18">
        <w:trPr>
          <w:trHeight w:val="277"/>
        </w:trPr>
        <w:tc>
          <w:tcPr>
            <w:tcW w:w="5000" w:type="pct"/>
            <w:gridSpan w:val="5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Обязательства, действующие на 1 января 2027 года:</w:t>
            </w:r>
          </w:p>
        </w:tc>
      </w:tr>
      <w:tr w:rsidR="00892E35" w:rsidRPr="00892E35" w:rsidTr="00DB0C18">
        <w:trPr>
          <w:trHeight w:val="470"/>
        </w:trPr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15500000,00</w:t>
            </w: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4700000,00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10800000,00</w:t>
            </w:r>
          </w:p>
        </w:tc>
      </w:tr>
      <w:tr w:rsidR="00892E35" w:rsidRPr="00892E35" w:rsidTr="00DB0C18"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E35" w:rsidRPr="00892E35" w:rsidTr="00DB0C18"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1.Кредиты кредитных организаций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92E35" w:rsidRPr="00892E35" w:rsidTr="00DB0C18"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2.Муниципальные ценные бумаги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92E35" w:rsidRPr="00892E35" w:rsidTr="00DB0C18"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15500000,00</w:t>
            </w: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4700000,00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10800000,00</w:t>
            </w:r>
          </w:p>
        </w:tc>
      </w:tr>
      <w:tr w:rsidR="00892E35" w:rsidRPr="00892E35" w:rsidTr="00DB0C18">
        <w:trPr>
          <w:trHeight w:val="177"/>
        </w:trPr>
        <w:tc>
          <w:tcPr>
            <w:tcW w:w="5000" w:type="pct"/>
            <w:gridSpan w:val="5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Обязательства, планируемые в 2027 году:</w:t>
            </w:r>
          </w:p>
        </w:tc>
      </w:tr>
      <w:tr w:rsidR="00892E35" w:rsidRPr="00892E35" w:rsidTr="00DB0C18">
        <w:trPr>
          <w:trHeight w:val="451"/>
        </w:trPr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 всего: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92E35" w:rsidRPr="00892E35" w:rsidTr="00DB0C18">
        <w:trPr>
          <w:trHeight w:val="284"/>
        </w:trPr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E35" w:rsidRPr="00892E35" w:rsidTr="00DB0C18">
        <w:trPr>
          <w:trHeight w:val="477"/>
        </w:trPr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1.Кредиты кредитных организаций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92E35" w:rsidRPr="00892E35" w:rsidTr="00DB0C18">
        <w:trPr>
          <w:trHeight w:val="530"/>
        </w:trPr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2.Муниципальные ценные бумаги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92E35" w:rsidRPr="00892E35" w:rsidTr="00DB0C18">
        <w:trPr>
          <w:trHeight w:val="1282"/>
        </w:trPr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92E35" w:rsidRPr="00892E35" w:rsidTr="00DB0C18">
        <w:trPr>
          <w:trHeight w:val="488"/>
        </w:trPr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ИТОГО объем заимствований: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15500000,00</w:t>
            </w: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4700000,00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10800000,00</w:t>
            </w:r>
          </w:p>
        </w:tc>
      </w:tr>
    </w:tbl>
    <w:p w:rsidR="00892E35" w:rsidRPr="00892E35" w:rsidRDefault="00892E35" w:rsidP="00892E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92E35" w:rsidRPr="00892E35" w:rsidRDefault="00892E35" w:rsidP="00892E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2E3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Структура муниципального долга Воскресенского муниципального округа в 2027 году</w:t>
      </w:r>
    </w:p>
    <w:p w:rsidR="00892E35" w:rsidRPr="00892E35" w:rsidRDefault="00892E35" w:rsidP="00892E3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2E3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9"/>
        <w:gridCol w:w="3046"/>
        <w:gridCol w:w="3049"/>
        <w:gridCol w:w="2437"/>
        <w:gridCol w:w="2366"/>
        <w:gridCol w:w="3049"/>
      </w:tblGrid>
      <w:tr w:rsidR="00892E35" w:rsidRPr="00892E35" w:rsidTr="00DB0C18">
        <w:trPr>
          <w:trHeight w:val="245"/>
        </w:trPr>
        <w:tc>
          <w:tcPr>
            <w:tcW w:w="284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п\</w:t>
            </w:r>
            <w:proofErr w:type="gramStart"/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03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031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Величина муниципального долга на 1 января 2027 года</w:t>
            </w:r>
          </w:p>
        </w:tc>
        <w:tc>
          <w:tcPr>
            <w:tcW w:w="824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Предельный объем привлечения в 2027 году</w:t>
            </w:r>
          </w:p>
        </w:tc>
        <w:tc>
          <w:tcPr>
            <w:tcW w:w="80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Предельный объем погашения в 2027 году</w:t>
            </w:r>
          </w:p>
        </w:tc>
        <w:tc>
          <w:tcPr>
            <w:tcW w:w="1031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Верхний предел муниципального долга на 1 января 2028 года</w:t>
            </w:r>
          </w:p>
        </w:tc>
      </w:tr>
      <w:tr w:rsidR="00892E35" w:rsidRPr="00892E35" w:rsidTr="00DB0C18">
        <w:trPr>
          <w:trHeight w:val="527"/>
        </w:trPr>
        <w:tc>
          <w:tcPr>
            <w:tcW w:w="284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0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Кредиты кредитных организаций</w:t>
            </w:r>
          </w:p>
        </w:tc>
        <w:tc>
          <w:tcPr>
            <w:tcW w:w="1031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4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1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92E35" w:rsidRPr="00892E35" w:rsidTr="00DB0C18">
        <w:trPr>
          <w:trHeight w:val="535"/>
        </w:trPr>
        <w:tc>
          <w:tcPr>
            <w:tcW w:w="284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031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4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1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92E35" w:rsidRPr="00892E35" w:rsidTr="00DB0C18">
        <w:trPr>
          <w:trHeight w:val="1209"/>
        </w:trPr>
        <w:tc>
          <w:tcPr>
            <w:tcW w:w="284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0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31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15500000,00</w:t>
            </w:r>
          </w:p>
        </w:tc>
        <w:tc>
          <w:tcPr>
            <w:tcW w:w="824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0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4700000,00</w:t>
            </w:r>
          </w:p>
        </w:tc>
        <w:tc>
          <w:tcPr>
            <w:tcW w:w="1031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10800000,00</w:t>
            </w:r>
          </w:p>
        </w:tc>
      </w:tr>
      <w:tr w:rsidR="00892E35" w:rsidRPr="00892E35" w:rsidTr="00DB0C18">
        <w:trPr>
          <w:trHeight w:val="442"/>
        </w:trPr>
        <w:tc>
          <w:tcPr>
            <w:tcW w:w="284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0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 гарантии</w:t>
            </w:r>
          </w:p>
        </w:tc>
        <w:tc>
          <w:tcPr>
            <w:tcW w:w="1031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24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31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92E35" w:rsidRPr="00892E35" w:rsidTr="00DB0C18">
        <w:trPr>
          <w:trHeight w:val="734"/>
        </w:trPr>
        <w:tc>
          <w:tcPr>
            <w:tcW w:w="284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0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031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15500000,00</w:t>
            </w:r>
          </w:p>
        </w:tc>
        <w:tc>
          <w:tcPr>
            <w:tcW w:w="824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0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4700000,00</w:t>
            </w:r>
          </w:p>
        </w:tc>
        <w:tc>
          <w:tcPr>
            <w:tcW w:w="1031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10800000,00</w:t>
            </w:r>
          </w:p>
        </w:tc>
      </w:tr>
    </w:tbl>
    <w:p w:rsidR="00892E35" w:rsidRPr="00892E35" w:rsidRDefault="00892E35" w:rsidP="00892E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92E35" w:rsidRPr="00892E35" w:rsidRDefault="00892E35" w:rsidP="00892E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2E3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Программа муниципальных заимствований</w:t>
      </w:r>
    </w:p>
    <w:p w:rsidR="00892E35" w:rsidRPr="00892E35" w:rsidRDefault="00892E35" w:rsidP="00892E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2E3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Воскресенского муниципального округа в 2028 году</w:t>
      </w:r>
    </w:p>
    <w:p w:rsidR="00892E35" w:rsidRPr="00892E35" w:rsidRDefault="00892E35" w:rsidP="00892E3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2E3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7"/>
        <w:gridCol w:w="3093"/>
        <w:gridCol w:w="2691"/>
        <w:gridCol w:w="2262"/>
        <w:gridCol w:w="3093"/>
      </w:tblGrid>
      <w:tr w:rsidR="00892E35" w:rsidRPr="00892E35" w:rsidTr="00DB0C18">
        <w:trPr>
          <w:trHeight w:val="1391"/>
        </w:trPr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Обязательства: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 на 1 января 2028 года</w:t>
            </w: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привлечения в 2028 году</w:t>
            </w: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погашения в 2028 году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Планируемый объем заимствований на 1 января 2029 года</w:t>
            </w:r>
          </w:p>
        </w:tc>
      </w:tr>
      <w:tr w:rsidR="00892E35" w:rsidRPr="00892E35" w:rsidTr="00DB0C18">
        <w:trPr>
          <w:trHeight w:val="277"/>
        </w:trPr>
        <w:tc>
          <w:tcPr>
            <w:tcW w:w="5000" w:type="pct"/>
            <w:gridSpan w:val="5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Обязательства, действующие на 1 января 2028 года:</w:t>
            </w:r>
          </w:p>
        </w:tc>
      </w:tr>
      <w:tr w:rsidR="00892E35" w:rsidRPr="00892E35" w:rsidTr="00DB0C18">
        <w:trPr>
          <w:trHeight w:val="470"/>
        </w:trPr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10800000,00</w:t>
            </w: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5000000,00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5800000,00</w:t>
            </w:r>
          </w:p>
        </w:tc>
      </w:tr>
      <w:tr w:rsidR="00892E35" w:rsidRPr="00892E35" w:rsidTr="00DB0C18"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 том числе: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E35" w:rsidRPr="00892E35" w:rsidTr="00DB0C18"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1.Кредиты кредитных организаций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92E35" w:rsidRPr="00892E35" w:rsidTr="00DB0C18"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2.Муниципальные ценные бумаги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92E35" w:rsidRPr="00892E35" w:rsidTr="00DB0C18"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10800000.00</w:t>
            </w: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5000000,00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5800000,00</w:t>
            </w:r>
          </w:p>
        </w:tc>
      </w:tr>
      <w:tr w:rsidR="00892E35" w:rsidRPr="00892E35" w:rsidTr="00DB0C18">
        <w:trPr>
          <w:trHeight w:val="177"/>
        </w:trPr>
        <w:tc>
          <w:tcPr>
            <w:tcW w:w="5000" w:type="pct"/>
            <w:gridSpan w:val="5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Обязательства, планируемые в 2028 году:</w:t>
            </w:r>
          </w:p>
        </w:tc>
      </w:tr>
      <w:tr w:rsidR="00892E35" w:rsidRPr="00892E35" w:rsidTr="00DB0C18">
        <w:trPr>
          <w:trHeight w:val="451"/>
        </w:trPr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заимствований всего: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92E35" w:rsidRPr="00892E35" w:rsidTr="00DB0C18">
        <w:trPr>
          <w:trHeight w:val="284"/>
        </w:trPr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E35" w:rsidRPr="00892E35" w:rsidTr="00DB0C18">
        <w:trPr>
          <w:trHeight w:val="477"/>
        </w:trPr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1.Кредиты кредитных организаций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92E35" w:rsidRPr="00892E35" w:rsidTr="00DB0C18">
        <w:trPr>
          <w:trHeight w:val="530"/>
        </w:trPr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2.Муниципальные ценные бумаги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92E35" w:rsidRPr="00892E35" w:rsidTr="00DB0C18">
        <w:trPr>
          <w:trHeight w:val="387"/>
        </w:trPr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92E35" w:rsidRPr="00892E35" w:rsidTr="00DB0C18">
        <w:trPr>
          <w:trHeight w:val="488"/>
        </w:trPr>
        <w:tc>
          <w:tcPr>
            <w:tcW w:w="1233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объем заимствований: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10800000</w:t>
            </w: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910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5000000,00</w:t>
            </w:r>
          </w:p>
        </w:tc>
        <w:tc>
          <w:tcPr>
            <w:tcW w:w="104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5800000,00</w:t>
            </w:r>
          </w:p>
        </w:tc>
      </w:tr>
    </w:tbl>
    <w:p w:rsidR="00892E35" w:rsidRPr="00892E35" w:rsidRDefault="00892E35" w:rsidP="00892E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92E35" w:rsidRPr="00892E35" w:rsidRDefault="00892E35" w:rsidP="00892E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92E35" w:rsidRPr="00892E35" w:rsidRDefault="00892E35" w:rsidP="00892E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2E3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Структура муниципального долга Воскресенского муниципального округа в 2028 году</w:t>
      </w:r>
    </w:p>
    <w:p w:rsidR="00892E35" w:rsidRPr="00892E35" w:rsidRDefault="00892E35" w:rsidP="00892E3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2E3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8"/>
        <w:gridCol w:w="24"/>
        <w:gridCol w:w="3166"/>
        <w:gridCol w:w="3166"/>
        <w:gridCol w:w="2546"/>
        <w:gridCol w:w="2487"/>
        <w:gridCol w:w="2659"/>
      </w:tblGrid>
      <w:tr w:rsidR="00892E35" w:rsidRPr="00892E35" w:rsidTr="00DB0C18">
        <w:trPr>
          <w:trHeight w:val="1357"/>
        </w:trPr>
        <w:tc>
          <w:tcPr>
            <w:tcW w:w="274" w:type="pct"/>
            <w:gridSpan w:val="2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п\</w:t>
            </w:r>
            <w:proofErr w:type="gramStart"/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067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067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Величина муниципального долга на 1 января 2028 года</w:t>
            </w:r>
          </w:p>
        </w:tc>
        <w:tc>
          <w:tcPr>
            <w:tcW w:w="858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Предельный объем привлечения в 2028 году</w:t>
            </w:r>
          </w:p>
        </w:tc>
        <w:tc>
          <w:tcPr>
            <w:tcW w:w="838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Предельный объем погашения в 2028 году</w:t>
            </w:r>
          </w:p>
        </w:tc>
        <w:tc>
          <w:tcPr>
            <w:tcW w:w="89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Верхний предел муниципального долга на 1 января 2029 года</w:t>
            </w:r>
          </w:p>
        </w:tc>
      </w:tr>
      <w:tr w:rsidR="00892E35" w:rsidRPr="00892E35" w:rsidTr="00DB0C18">
        <w:trPr>
          <w:trHeight w:val="527"/>
        </w:trPr>
        <w:tc>
          <w:tcPr>
            <w:tcW w:w="26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5" w:type="pct"/>
            <w:gridSpan w:val="2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Кредиты кредитных организаций</w:t>
            </w:r>
          </w:p>
        </w:tc>
        <w:tc>
          <w:tcPr>
            <w:tcW w:w="1067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8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92E35" w:rsidRPr="00892E35" w:rsidTr="00DB0C18">
        <w:trPr>
          <w:trHeight w:val="535"/>
        </w:trPr>
        <w:tc>
          <w:tcPr>
            <w:tcW w:w="26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75" w:type="pct"/>
            <w:gridSpan w:val="2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067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8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8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92E35" w:rsidRPr="00892E35" w:rsidTr="00DB0C18">
        <w:trPr>
          <w:trHeight w:val="1209"/>
        </w:trPr>
        <w:tc>
          <w:tcPr>
            <w:tcW w:w="26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5" w:type="pct"/>
            <w:gridSpan w:val="2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1067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10800000,00</w:t>
            </w:r>
          </w:p>
        </w:tc>
        <w:tc>
          <w:tcPr>
            <w:tcW w:w="858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838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5000000,00</w:t>
            </w:r>
          </w:p>
        </w:tc>
        <w:tc>
          <w:tcPr>
            <w:tcW w:w="89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5800000,00</w:t>
            </w:r>
          </w:p>
        </w:tc>
      </w:tr>
      <w:tr w:rsidR="00892E35" w:rsidRPr="00892E35" w:rsidTr="00DB0C18">
        <w:trPr>
          <w:trHeight w:val="442"/>
        </w:trPr>
        <w:tc>
          <w:tcPr>
            <w:tcW w:w="26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pct"/>
            <w:gridSpan w:val="2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 гарантии</w:t>
            </w:r>
          </w:p>
        </w:tc>
        <w:tc>
          <w:tcPr>
            <w:tcW w:w="1067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8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8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9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92E35" w:rsidRPr="00892E35" w:rsidTr="00DB0C18">
        <w:trPr>
          <w:trHeight w:val="734"/>
        </w:trPr>
        <w:tc>
          <w:tcPr>
            <w:tcW w:w="274" w:type="pct"/>
            <w:gridSpan w:val="2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</w:tcPr>
          <w:p w:rsidR="00892E35" w:rsidRPr="00892E35" w:rsidRDefault="00892E35" w:rsidP="00892E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067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10800000,00</w:t>
            </w:r>
          </w:p>
        </w:tc>
        <w:tc>
          <w:tcPr>
            <w:tcW w:w="858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8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5000000,00</w:t>
            </w:r>
          </w:p>
        </w:tc>
        <w:tc>
          <w:tcPr>
            <w:tcW w:w="896" w:type="pct"/>
          </w:tcPr>
          <w:p w:rsidR="00892E35" w:rsidRPr="00892E35" w:rsidRDefault="00892E35" w:rsidP="00892E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2E3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5800000,00</w:t>
            </w:r>
          </w:p>
        </w:tc>
      </w:tr>
    </w:tbl>
    <w:p w:rsidR="00892E35" w:rsidRPr="00892E35" w:rsidRDefault="00892E35" w:rsidP="00892E35">
      <w:pPr>
        <w:tabs>
          <w:tab w:val="left" w:pos="2820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84E01" w:rsidRPr="00C545A0" w:rsidRDefault="00D84E01" w:rsidP="00D84E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sectPr w:rsidR="00D84E01" w:rsidRPr="00C545A0" w:rsidSect="00EA39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925"/>
    <w:rsid w:val="006D26EB"/>
    <w:rsid w:val="00892E35"/>
    <w:rsid w:val="00BA39CB"/>
    <w:rsid w:val="00D84E01"/>
    <w:rsid w:val="00EA3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2</cp:revision>
  <dcterms:created xsi:type="dcterms:W3CDTF">2026-04-06T11:25:00Z</dcterms:created>
  <dcterms:modified xsi:type="dcterms:W3CDTF">2026-04-06T11:25:00Z</dcterms:modified>
</cp:coreProperties>
</file>